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  <w:outlineLvl w:val="0"/>
      </w:pPr>
      <w:r>
        <w:t>Приложение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  <w:outlineLvl w:val="0"/>
      </w:pPr>
      <w:r>
        <w:t>к  решению Ельнинского районного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  <w:outlineLvl w:val="0"/>
      </w:pPr>
      <w:r>
        <w:t>Совета депутатов от _________ № ____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  <w:outlineLvl w:val="0"/>
      </w:pP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  <w:outlineLvl w:val="0"/>
      </w:pPr>
      <w:r>
        <w:t>Приложение № 1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</w:pPr>
      <w:r>
        <w:t>к решению Ельнинского районного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</w:pPr>
      <w:r>
        <w:t>Совета депутатов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</w:pPr>
      <w:r>
        <w:t>от ______.2020№ __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bookmarkStart w:id="0" w:name="Par33"/>
      <w:bookmarkEnd w:id="0"/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ПОЛОЖЕНИЕ О ПРИСВОЕНИИ ЗВАНИЯ 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«ПОЧЕТНЫЙ ГРАЖДАНИН ЕЛЬНИНСКОГО РАЙОНА»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Почетное звание «Почетный гражданин Ельнинского района» (далее - Почетное звание) присваивается гражданам Российской Федерации, постоянно проживающим на территории Ельнинского района Смоленской области.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исключительных случаях почетное звание присваивается гражданам Российской Федерации, не проживающим на территории муниципального образования «Ельнинский район» Смоленской области, или иностранным гражданам, проявившим мужество, героизм, смелость и отвагу на территории Ельнинского района.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Примечание. В настоящем пункте и далее по тексту настоящего Положения под гражданином следует понимать гражданина Российской Федерации или иностранного гражданина.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Почетное звание присваивается гражданам, получившим </w:t>
      </w:r>
      <w:proofErr w:type="gramStart"/>
      <w:r>
        <w:rPr>
          <w:sz w:val="28"/>
          <w:szCs w:val="28"/>
        </w:rPr>
        <w:t>широкую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известность, признательность жителей муниципального образования Ельнинский район Смоленской области (далее – Ельнинский район) за особые заслуги перед Ельнинским районом в государственном и муниципальном управлении, защите прав человека, укреплении мира, развитии экономики, производства, строительства, в науке, технике, культуре, искусстве, воспитании и образовании, здравоохранении, благотворительной и иной общественно полезной деятельности, направленной на достижение экономического, социального и культурного благополучия Ельнинского района, всестороннее развитие Ельнинского</w:t>
      </w:r>
      <w:proofErr w:type="gramEnd"/>
      <w:r>
        <w:rPr>
          <w:sz w:val="28"/>
          <w:szCs w:val="28"/>
        </w:rPr>
        <w:t xml:space="preserve"> района, повышение его авторитета.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Почетное звание также присваивается военнослужащим, сотрудникам правоохранительных органов, проявившим мужество, героизм, смелость и отвагу при выполнении служебного долга.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календарного года Почетное звание присваивается не более чем двум  гражданам.</w:t>
      </w:r>
    </w:p>
    <w:p w:rsidR="00991D8B" w:rsidRPr="00A766C4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D2D2D"/>
          <w:spacing w:val="2"/>
          <w:sz w:val="21"/>
          <w:szCs w:val="21"/>
        </w:rPr>
      </w:pPr>
      <w:r w:rsidRPr="00A766C4">
        <w:rPr>
          <w:sz w:val="28"/>
          <w:szCs w:val="28"/>
        </w:rPr>
        <w:t>3. Присвоение Почетного звания приурочивается к торжественным мероприятиям, посвященным Дню освобождения города и района от немецко-фашистских захватчиков (30 августа).</w:t>
      </w:r>
      <w:r w:rsidRPr="00A766C4">
        <w:rPr>
          <w:rFonts w:ascii="Arial" w:hAnsi="Arial" w:cs="Arial"/>
          <w:color w:val="2D2D2D"/>
          <w:spacing w:val="2"/>
          <w:sz w:val="21"/>
          <w:szCs w:val="21"/>
        </w:rPr>
        <w:t xml:space="preserve"> 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Ходатайство о присвоени</w:t>
      </w:r>
      <w:bookmarkStart w:id="1" w:name="_GoBack"/>
      <w:bookmarkEnd w:id="1"/>
      <w:r>
        <w:rPr>
          <w:sz w:val="28"/>
          <w:szCs w:val="28"/>
        </w:rPr>
        <w:t xml:space="preserve">и Почетного звания (далее - ходатайство) </w:t>
      </w:r>
      <w:r>
        <w:rPr>
          <w:sz w:val="28"/>
          <w:szCs w:val="28"/>
        </w:rPr>
        <w:lastRenderedPageBreak/>
        <w:t xml:space="preserve">возбуждается организациями, расположенными на территории Ельнинского  района, независимо от их организационно-правовых форм и форм собственности (далее - организации), органами местного самоуправления Ельнинского района Смоленской области, а также действующими в </w:t>
      </w:r>
      <w:proofErr w:type="spellStart"/>
      <w:r>
        <w:rPr>
          <w:sz w:val="28"/>
          <w:szCs w:val="28"/>
        </w:rPr>
        <w:t>Ельнинском</w:t>
      </w:r>
      <w:proofErr w:type="spellEnd"/>
      <w:r>
        <w:rPr>
          <w:sz w:val="28"/>
          <w:szCs w:val="28"/>
        </w:rPr>
        <w:t xml:space="preserve"> районе государственными органами и общественными объединениями.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Ходатайства организаций, органов местного самоуправления Ельнинского района Смоленской области, а также действующих в </w:t>
      </w:r>
      <w:proofErr w:type="spellStart"/>
      <w:r>
        <w:rPr>
          <w:sz w:val="28"/>
          <w:szCs w:val="28"/>
        </w:rPr>
        <w:t>Ельнинском</w:t>
      </w:r>
      <w:proofErr w:type="spellEnd"/>
      <w:r>
        <w:rPr>
          <w:sz w:val="28"/>
          <w:szCs w:val="28"/>
        </w:rPr>
        <w:t xml:space="preserve">  районе государственных органов и общественных объединений составляются по форме, установленной </w:t>
      </w:r>
      <w:hyperlink r:id="rId5" w:anchor="Par89" w:history="1">
        <w:r>
          <w:rPr>
            <w:rStyle w:val="a3"/>
            <w:sz w:val="28"/>
            <w:szCs w:val="28"/>
          </w:rPr>
          <w:t xml:space="preserve">приложением 1 </w:t>
        </w:r>
      </w:hyperlink>
      <w:r>
        <w:rPr>
          <w:sz w:val="28"/>
          <w:szCs w:val="28"/>
        </w:rPr>
        <w:t xml:space="preserve"> к настоящему Положению.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Кандидатура, представляемая к присвоению Почетного звания трудовым коллективом организации, подлежит рассмотрению на общем собрании трудового коллектива организации, возбудившего ходатайство, что подтверждается соответствующим протоколом (выпиской из протокола) общего собрания трудового коллектива.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Ходатайство вносится в комиссию по присвоению звания «Почетный гражданин Ельнинского района», созданную при </w:t>
      </w:r>
      <w:proofErr w:type="spellStart"/>
      <w:r>
        <w:rPr>
          <w:sz w:val="28"/>
          <w:szCs w:val="28"/>
        </w:rPr>
        <w:t>Ельнинском</w:t>
      </w:r>
      <w:proofErr w:type="spellEnd"/>
      <w:r>
        <w:rPr>
          <w:sz w:val="28"/>
          <w:szCs w:val="28"/>
        </w:rPr>
        <w:t xml:space="preserve"> районном Совете депутатов (далее – Комиссия) </w:t>
      </w:r>
      <w:r>
        <w:rPr>
          <w:i/>
          <w:sz w:val="28"/>
          <w:szCs w:val="28"/>
        </w:rPr>
        <w:t>(Комиссия создается из числа депутатов и муниципальных служащих Ельнинского районного Совета депутатов, Администрации муниципального образования «Ельнинский район» Смоленской области, численность комиссии  пять человек)</w:t>
      </w:r>
      <w:r>
        <w:rPr>
          <w:sz w:val="28"/>
          <w:szCs w:val="28"/>
        </w:rPr>
        <w:t xml:space="preserve">,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два месяца до планируемой даты присвоения гражданину Почетного звания.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Ходатайство подлежит рассмотрению Комиссией в месячный срок со дня внесения ходатайства и прилагаемых к нему документов в комиссию.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Копии ходатайства и прилагаемых к нему документов направляются на рассмотрение в Ельнинский </w:t>
      </w:r>
      <w:proofErr w:type="gramStart"/>
      <w:r>
        <w:rPr>
          <w:sz w:val="28"/>
          <w:szCs w:val="28"/>
        </w:rPr>
        <w:t>районный</w:t>
      </w:r>
      <w:proofErr w:type="gramEnd"/>
      <w:r>
        <w:rPr>
          <w:sz w:val="28"/>
          <w:szCs w:val="28"/>
        </w:rPr>
        <w:t xml:space="preserve"> Совет депутатов вместе с соответствующим решением Комиссии о присвоении гражданину Почетного звания. Указанное решение рассматривается на ближайшем заседании Ельнинского районного Совета депутатов. Окончательное решение о присвоении кандидату звания «Почетный гражданин Ельнинского района» или об отказе в присвоении звания принимается Ельнинским районным Советом депутатов большинством голосов от  числа присутствующих на заседании Совета депутатов путем открытого или тайного голосования (по решению Ельнинского районного Совета депутатов).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Если Комиссией принято решение об отказе в удовлетворении ходатайства, то решение о присвоении Почетного звания в Ельнинский </w:t>
      </w:r>
      <w:proofErr w:type="gramStart"/>
      <w:r>
        <w:rPr>
          <w:spacing w:val="2"/>
          <w:sz w:val="28"/>
          <w:szCs w:val="28"/>
        </w:rPr>
        <w:t>районный</w:t>
      </w:r>
      <w:proofErr w:type="gramEnd"/>
      <w:r>
        <w:rPr>
          <w:spacing w:val="2"/>
          <w:sz w:val="28"/>
          <w:szCs w:val="28"/>
        </w:rPr>
        <w:t xml:space="preserve"> Совет депутатов не вносится.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О результате рассмотрения ходатайства уведомляется инициатор его возбуждения.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При принятии Комиссией или Ельнинским районным Советом депутатов решения об отказе в удовлетворении ходатайства повторное ходатайство по той же кандидатуре о присвоении Почетного звания может возбуждаться не ранее чем через год после принятия указанного решения, но не более двух раз в отношении одной кандидатуры.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Гражданину, удостоенному звания «Почетный гражданин Ельнинского района», вручается удостоверение «Почетный гражданин Ельнинского района» </w:t>
      </w:r>
      <w:r>
        <w:rPr>
          <w:sz w:val="28"/>
          <w:szCs w:val="28"/>
        </w:rPr>
        <w:lastRenderedPageBreak/>
        <w:t>(далее – удостоверение) (</w:t>
      </w:r>
      <w:r>
        <w:rPr>
          <w:i/>
          <w:sz w:val="28"/>
          <w:szCs w:val="28"/>
        </w:rPr>
        <w:t>Описание удостоверения «Почетный гражданин Ельнинского района» приложение 2 к настоящему Положению</w:t>
      </w:r>
      <w:r>
        <w:rPr>
          <w:sz w:val="28"/>
          <w:szCs w:val="28"/>
        </w:rPr>
        <w:t>).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Удостоверение подписывается Главой муниципального образования «Ельнинский район» Смоленской области, подпись которого заверяется гербовой печатью Администрации муниципального образования «Ельнинский район» Смоленской области.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Удостоверение вручается гражданину  Главой муниципального образования «Ельнинский район» Смоленской области  после вступления в силу соответствующего решения Ельнинского районного Совета депутатов о присвоении гражданину Почетного звания</w:t>
      </w:r>
      <w:r>
        <w:rPr>
          <w:i/>
          <w:sz w:val="28"/>
          <w:szCs w:val="28"/>
        </w:rPr>
        <w:t xml:space="preserve"> «</w:t>
      </w:r>
      <w:r>
        <w:rPr>
          <w:sz w:val="28"/>
          <w:szCs w:val="28"/>
        </w:rPr>
        <w:t>Почетный гражданин Ельнинского района».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Удостоверение вручается гражданину лично в обстановке торжественности и гласности.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уважительной причины, по которой невозможно личное присутствие награждаемого гражданина, удостоверение может быть передано его представителю.</w:t>
      </w:r>
    </w:p>
    <w:p w:rsidR="00991D8B" w:rsidRP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Оформление удостоверений, регистрацию граждан, удостоенных звания Почетный гражданин, осуществляет </w:t>
      </w:r>
      <w:r w:rsidRPr="00991D8B">
        <w:rPr>
          <w:spacing w:val="2"/>
          <w:sz w:val="28"/>
          <w:szCs w:val="28"/>
        </w:rPr>
        <w:t>Администрация  муниципального образования «Ельнинский район» Смоленской области.</w:t>
      </w:r>
      <w:r w:rsidRPr="00991D8B">
        <w:rPr>
          <w:rFonts w:ascii="Arial" w:hAnsi="Arial" w:cs="Arial"/>
          <w:spacing w:val="2"/>
          <w:sz w:val="21"/>
          <w:szCs w:val="21"/>
        </w:rPr>
        <w:t xml:space="preserve"> </w:t>
      </w:r>
    </w:p>
    <w:p w:rsidR="00991D8B" w:rsidRP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Изготовление удостоверений по форме, установленной приложением 2 к настоящему Положению, осуществляет </w:t>
      </w:r>
      <w:r w:rsidRPr="00991D8B">
        <w:rPr>
          <w:spacing w:val="2"/>
          <w:sz w:val="28"/>
          <w:szCs w:val="28"/>
        </w:rPr>
        <w:t>Администрация  муниципального образования «Ельнинский район» Смоленской области.</w:t>
      </w:r>
      <w:r w:rsidRPr="00991D8B">
        <w:rPr>
          <w:sz w:val="28"/>
          <w:szCs w:val="28"/>
        </w:rPr>
        <w:t xml:space="preserve"> 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Фамилия, имя и отчество Почетного гражданина в хронологическом порядке заносятся в «Книгу Почета Ельнинского района» с указанием заслуг, послуживших основанием для присвоения Почетного звания. «Книга Почета Ельнинского района» хранится в Муниципальном бюджетном учреждении культуры «Ельнинский районный историко-краеведческий музей».</w:t>
      </w:r>
    </w:p>
    <w:p w:rsidR="00991D8B" w:rsidRDefault="00991D8B" w:rsidP="00991D8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Гражданин, удостоенный звания Почетный гражданин Ельнинского района, имеет право публичного пользования этим званием.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Ельнинский </w:t>
      </w:r>
      <w:proofErr w:type="gramStart"/>
      <w:r>
        <w:rPr>
          <w:sz w:val="28"/>
          <w:szCs w:val="28"/>
        </w:rPr>
        <w:t>районный</w:t>
      </w:r>
      <w:proofErr w:type="gramEnd"/>
      <w:r>
        <w:rPr>
          <w:sz w:val="28"/>
          <w:szCs w:val="28"/>
        </w:rPr>
        <w:t xml:space="preserve"> Совет депутатов  и Администрация муниципального образования «Ельнинский район» Смоленской области  поддерживают тесную связь с Почетным гражданином Ельнинского района: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Почетный гражданин Ельнинского района, проживающий за пределами Ельнинского района, приглашается для участия в торжественных мероприятиях;</w:t>
      </w:r>
    </w:p>
    <w:p w:rsidR="00991D8B" w:rsidRDefault="00991D8B" w:rsidP="00991D8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Почетный гражданин Ельнинского района приглашается на </w:t>
      </w:r>
      <w:proofErr w:type="spellStart"/>
      <w:r>
        <w:rPr>
          <w:color w:val="000000"/>
          <w:sz w:val="28"/>
          <w:szCs w:val="28"/>
        </w:rPr>
        <w:t>общерайонные</w:t>
      </w:r>
      <w:proofErr w:type="spellEnd"/>
      <w:r>
        <w:rPr>
          <w:color w:val="000000"/>
          <w:sz w:val="28"/>
          <w:szCs w:val="28"/>
        </w:rPr>
        <w:t xml:space="preserve"> мероприятия, посвященные государственным праздникам и другим важным событиям;</w:t>
      </w:r>
    </w:p>
    <w:p w:rsidR="00991D8B" w:rsidRDefault="00991D8B" w:rsidP="00991D8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- </w:t>
      </w:r>
      <w:r>
        <w:rPr>
          <w:color w:val="000000"/>
          <w:sz w:val="28"/>
          <w:szCs w:val="28"/>
        </w:rPr>
        <w:t>Почетный гражданин Ельнинского района имеет право присутствовать на заседаниях Ельнинского районного Совета депутатов, принимать участие в обсуждении вопросов и вносить свои предложения.</w:t>
      </w:r>
    </w:p>
    <w:p w:rsidR="00991D8B" w:rsidRDefault="00991D8B" w:rsidP="00991D8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Гражданину, удостоенному звания Почетный гражданин Ельнинского района, предоставляются следующие льготы:</w:t>
      </w:r>
    </w:p>
    <w:p w:rsidR="00991D8B" w:rsidRDefault="00991D8B" w:rsidP="00991D8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1</w:t>
      </w:r>
      <w:r>
        <w:rPr>
          <w:color w:val="000000"/>
          <w:sz w:val="28"/>
          <w:szCs w:val="28"/>
        </w:rPr>
        <w:t xml:space="preserve">) Безотлагательный прием Главой муниципального образования «Ельнинский район» Смоленской области, и другими должностными лицами </w:t>
      </w:r>
      <w:r>
        <w:rPr>
          <w:color w:val="000000"/>
          <w:sz w:val="28"/>
          <w:szCs w:val="28"/>
        </w:rPr>
        <w:lastRenderedPageBreak/>
        <w:t>органов местного самоуправления, руководителями муниципальных предприятий и учреждений.</w:t>
      </w:r>
    </w:p>
    <w:p w:rsidR="00991D8B" w:rsidRDefault="00991D8B" w:rsidP="00991D8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 Бесплатное посещение зрелищных мероприятий, проводимых муниципальными органами и учреждениями на территории Ельнинского района Смоленской области.</w:t>
      </w:r>
    </w:p>
    <w:p w:rsidR="00991D8B" w:rsidRDefault="00991D8B" w:rsidP="00991D8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 Бесплатное пользование платным абонементом в библиотеках Ельнинского района.</w:t>
      </w:r>
    </w:p>
    <w:p w:rsidR="00991D8B" w:rsidRDefault="00991D8B" w:rsidP="00991D8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 Бесплатное посещение </w:t>
      </w:r>
      <w:r>
        <w:rPr>
          <w:sz w:val="28"/>
          <w:szCs w:val="28"/>
        </w:rPr>
        <w:t>Муниципального бюджетного учреждения культуры «Ельнинский районный историко-краеведческий музей».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Лишение Почетного звания допускается в случае осуждения гражданина, удостоенного Почетного звания, на основании вступившего в законную силу приговора суда. 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Лишение Почетного звания рассматривается на заседании Ельнинского районного Совета депутатов по представлению Комиссии и оформляется решением Ельнинского районного Совета депутатов.</w:t>
      </w:r>
      <w:r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br/>
      </w:r>
    </w:p>
    <w:p w:rsidR="00991D8B" w:rsidRDefault="00991D8B" w:rsidP="00991D8B">
      <w:pPr>
        <w:suppressAutoHyphens w:val="0"/>
        <w:spacing w:after="200" w:line="276" w:lineRule="auto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br w:type="page"/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  <w:outlineLvl w:val="1"/>
      </w:pPr>
      <w:r>
        <w:lastRenderedPageBreak/>
        <w:t>Приложение 1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</w:pPr>
      <w:r>
        <w:t>к Положению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</w:pPr>
      <w:r>
        <w:t>«О присвоении звания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</w:pPr>
      <w:r>
        <w:t>«Почетный гражданин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6804"/>
        <w:jc w:val="center"/>
        <w:rPr>
          <w:sz w:val="28"/>
          <w:szCs w:val="28"/>
        </w:rPr>
      </w:pPr>
      <w:r>
        <w:t>Ельнинского  района</w:t>
      </w:r>
      <w:r>
        <w:rPr>
          <w:sz w:val="28"/>
          <w:szCs w:val="28"/>
        </w:rPr>
        <w:t>»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1D8B" w:rsidRDefault="00991D8B" w:rsidP="00991D8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89"/>
      <w:bookmarkEnd w:id="2"/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991D8B" w:rsidRDefault="00991D8B" w:rsidP="00991D8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присвоении гражданину Почетного звания</w:t>
      </w:r>
    </w:p>
    <w:p w:rsidR="00991D8B" w:rsidRDefault="00991D8B" w:rsidP="00991D8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«Почетный гражданин Ельнинского  района»</w:t>
      </w: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91D8B" w:rsidRDefault="00991D8B" w:rsidP="00991D8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91D8B" w:rsidRDefault="00991D8B" w:rsidP="00991D8B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(полное наименование организации, органа местного самоуправления, государственного органа, общественного объединения)</w:t>
      </w: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ходатайствует   о   присвоении   Почетного   звания   «Почетный  гражданин</w:t>
      </w: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Ельнинского  района»     __________________________________________________________________</w:t>
      </w:r>
    </w:p>
    <w:p w:rsidR="00991D8B" w:rsidRDefault="00991D8B" w:rsidP="00991D8B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 xml:space="preserve">(Ф.И.О. гражданина, дата рождения, место рождения, представляемого к присвоению </w:t>
      </w:r>
      <w:proofErr w:type="gramEnd"/>
    </w:p>
    <w:p w:rsidR="00991D8B" w:rsidRDefault="00991D8B" w:rsidP="00991D8B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 xml:space="preserve">Почетного звания, </w:t>
      </w:r>
      <w:proofErr w:type="spellStart"/>
      <w:r>
        <w:rPr>
          <w:rFonts w:ascii="Times New Roman" w:hAnsi="Times New Roman" w:cs="Times New Roman"/>
          <w:i/>
        </w:rPr>
        <w:t>егоосновное</w:t>
      </w:r>
      <w:proofErr w:type="spellEnd"/>
      <w:r>
        <w:rPr>
          <w:rFonts w:ascii="Times New Roman" w:hAnsi="Times New Roman" w:cs="Times New Roman"/>
          <w:i/>
        </w:rPr>
        <w:t xml:space="preserve"> место работы или службы, занимаемая им должность (в случае</w:t>
      </w:r>
      <w:proofErr w:type="gramEnd"/>
    </w:p>
    <w:p w:rsidR="00991D8B" w:rsidRDefault="00991D8B" w:rsidP="00991D8B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</w:rPr>
        <w:t>отсутствия основного места работы или службы - род занятий)</w:t>
      </w: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__________________________________________________________________</w:t>
      </w:r>
    </w:p>
    <w:p w:rsidR="00991D8B" w:rsidRDefault="00991D8B" w:rsidP="00991D8B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>(конкретное описание достижений и заслуг гражданина, служащих</w:t>
      </w:r>
      <w:proofErr w:type="gramEnd"/>
    </w:p>
    <w:p w:rsidR="00991D8B" w:rsidRDefault="00991D8B" w:rsidP="00991D8B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</w:rPr>
        <w:t>основанием для присвоения Почетного звания)</w:t>
      </w: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Приложение:</w:t>
      </w: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Руководитель организации _________ ____________________</w:t>
      </w: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(подпись) (инициалы и фамилия)</w:t>
      </w:r>
    </w:p>
    <w:p w:rsidR="00991D8B" w:rsidRDefault="00991D8B" w:rsidP="00991D8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991D8B" w:rsidRDefault="00991D8B" w:rsidP="00991D8B">
      <w:pPr>
        <w:suppressAutoHyphens w:val="0"/>
        <w:spacing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991D8B" w:rsidRDefault="00991D8B" w:rsidP="00991D8B">
      <w:pPr>
        <w:widowControl w:val="0"/>
        <w:autoSpaceDE w:val="0"/>
        <w:autoSpaceDN w:val="0"/>
        <w:adjustRightInd w:val="0"/>
        <w:outlineLvl w:val="1"/>
      </w:pPr>
      <w:r>
        <w:lastRenderedPageBreak/>
        <w:t xml:space="preserve">                                                                                                    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>
        <w:t xml:space="preserve">                                                                                                           Приложение 2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</w:pPr>
      <w:r>
        <w:t xml:space="preserve">                                                                                                          к Положению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</w:pPr>
      <w:r>
        <w:t xml:space="preserve">                                                                                                             «О присвоении звания</w:t>
      </w:r>
    </w:p>
    <w:p w:rsidR="00991D8B" w:rsidRDefault="00991D8B" w:rsidP="00991D8B">
      <w:pPr>
        <w:widowControl w:val="0"/>
        <w:tabs>
          <w:tab w:val="left" w:pos="5387"/>
        </w:tabs>
        <w:autoSpaceDE w:val="0"/>
        <w:autoSpaceDN w:val="0"/>
        <w:adjustRightInd w:val="0"/>
        <w:ind w:firstLine="709"/>
        <w:jc w:val="center"/>
      </w:pPr>
      <w:r>
        <w:t xml:space="preserve">                                                                                                             «Почетный гражданин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left="7513"/>
        <w:rPr>
          <w:sz w:val="28"/>
          <w:szCs w:val="28"/>
        </w:rPr>
      </w:pPr>
      <w:r>
        <w:t>Ельнинского района</w:t>
      </w:r>
      <w:r>
        <w:rPr>
          <w:sz w:val="28"/>
          <w:szCs w:val="28"/>
        </w:rPr>
        <w:t>»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bookmarkStart w:id="3" w:name="Par172"/>
      <w:bookmarkEnd w:id="3"/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ОПИСАНИЕ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УДОСТОВЕРЕНИЯ «ПОЧЕТНЫЙ ГРАЖДАНИН 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ЕЛЬНИНСКОГО РАЙОНА»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Бланк удостоверения представляет собой двухстраничную книжку темно-красного цвета, складывающуюся пополам, из картона.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Размеры сложенного бланка удостоверения 65 x 100 мм.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обложке вверху располагается изображение герба Смоленской области, ниже надпись «Удостоверение», выполненные тиснением с позолотой.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разворот удостоверения голубого цвета.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левой странице внутреннего разворота удостоверения вверху располагается надпись: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«Удостоверение № __», под ней фамилия, имя, отчество, дата рождения гражданина, удостоенного звания «Почетный гражданин Ельнинского района», выполненная печатным способом.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правой странице внутреннего разворота удостоверения вверху в одну строку располагается надпись: «Присвоение звание», ниже в три строки – «Почетный гражданин Ельнинского района».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Ниже слева надпись: Глава муниципального образования «Ельнинский район» Смоленской области, справа - место для подписи Главы муниципального образования «Ельнинский район» Смоленской области с указанием его инициалов и фамилии. </w:t>
      </w:r>
    </w:p>
    <w:p w:rsidR="00991D8B" w:rsidRDefault="00991D8B" w:rsidP="00991D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Главы муниципального образования «Ельнинский  район» Смоленской области заверяется гербовой печатью Администрации муниципального образования «Ельнинский район» Смоленской области. </w:t>
      </w:r>
    </w:p>
    <w:p w:rsidR="00991D8B" w:rsidRDefault="00991D8B" w:rsidP="00991D8B">
      <w:pPr>
        <w:ind w:firstLine="709"/>
        <w:jc w:val="both"/>
        <w:rPr>
          <w:sz w:val="28"/>
          <w:szCs w:val="28"/>
        </w:rPr>
      </w:pPr>
    </w:p>
    <w:p w:rsidR="00991D8B" w:rsidRDefault="00991D8B" w:rsidP="00991D8B">
      <w:pPr>
        <w:widowControl w:val="0"/>
        <w:autoSpaceDE w:val="0"/>
        <w:autoSpaceDN w:val="0"/>
        <w:adjustRightInd w:val="0"/>
        <w:jc w:val="center"/>
        <w:outlineLvl w:val="1"/>
      </w:pPr>
    </w:p>
    <w:p w:rsidR="00731DCA" w:rsidRPr="00991D8B" w:rsidRDefault="00731DCA" w:rsidP="00991D8B"/>
    <w:sectPr w:rsidR="00731DCA" w:rsidRPr="00991D8B" w:rsidSect="00F61B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1B55"/>
    <w:rsid w:val="00134D3F"/>
    <w:rsid w:val="00731DCA"/>
    <w:rsid w:val="00991D8B"/>
    <w:rsid w:val="00A766C4"/>
    <w:rsid w:val="00C53474"/>
    <w:rsid w:val="00EB0E50"/>
    <w:rsid w:val="00F0795E"/>
    <w:rsid w:val="00F6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F61B5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nformat">
    <w:name w:val="ConsPlusNonformat"/>
    <w:uiPriority w:val="99"/>
    <w:rsid w:val="00F61B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1B55"/>
    <w:rPr>
      <w:color w:val="0000FF"/>
      <w:u w:val="single"/>
    </w:rPr>
  </w:style>
  <w:style w:type="paragraph" w:customStyle="1" w:styleId="consplustitle">
    <w:name w:val="consplustitle"/>
    <w:basedOn w:val="a"/>
    <w:rsid w:val="00EB0E50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AppData\Local\Temp\delo\&#1088;&#1077;&#1096;&#1077;&#1085;&#1080;&#1077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Глебова_ЕВ</dc:creator>
  <cp:keywords/>
  <dc:description/>
  <cp:lastModifiedBy>user</cp:lastModifiedBy>
  <cp:revision>11</cp:revision>
  <cp:lastPrinted>2020-09-22T12:16:00Z</cp:lastPrinted>
  <dcterms:created xsi:type="dcterms:W3CDTF">2020-07-13T05:17:00Z</dcterms:created>
  <dcterms:modified xsi:type="dcterms:W3CDTF">2020-09-22T12:17:00Z</dcterms:modified>
</cp:coreProperties>
</file>